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6F76" w:rsidRPr="0011176B" w:rsidRDefault="00C20314"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margin-left:63pt;margin-top:324pt;width:171.35pt;height:174.15pt;z-index:251660288;mso-position-horizontal-relative:page;mso-position-vertical-relative:page" filled="f" stroked="f">
            <v:textbox style="mso-next-textbox:#_x0000_s1034;mso-fit-shape-to-text:t" inset="3.6pt,,3.6pt">
              <w:txbxContent>
                <w:p w:rsidR="00A77CDA" w:rsidRDefault="00A77CDA" w:rsidP="002F5063">
                  <w:pPr>
                    <w:pStyle w:val="Heading3"/>
                  </w:pPr>
                  <w:r>
                    <w:t>March 10, 2011</w:t>
                  </w:r>
                </w:p>
                <w:p w:rsidR="00A77CDA" w:rsidRPr="00B44828" w:rsidRDefault="00A77CDA" w:rsidP="002F5063">
                  <w:pPr>
                    <w:pStyle w:val="Heading3"/>
                  </w:pPr>
                  <w:r>
                    <w:t>9:00 am – 3:00 pm</w:t>
                  </w:r>
                </w:p>
                <w:p w:rsidR="00A77CDA" w:rsidRDefault="00A77CDA" w:rsidP="00612D32">
                  <w:pPr>
                    <w:pStyle w:val="Heading3"/>
                  </w:pPr>
                  <w:r>
                    <w:t>Holiday Inn Express Meeting Room</w:t>
                  </w:r>
                </w:p>
                <w:p w:rsidR="00A77CDA" w:rsidRDefault="00A77CDA" w:rsidP="00612D32"/>
                <w:p w:rsidR="00A77CDA" w:rsidRPr="0047129C" w:rsidRDefault="00A77CDA" w:rsidP="00612D32">
                  <w:r>
                    <w:t xml:space="preserve">            1442 Western Ave, Albany, NY </w:t>
                  </w:r>
                </w:p>
                <w:p w:rsidR="00A77CDA" w:rsidRPr="002F5063" w:rsidRDefault="00A77CDA" w:rsidP="00612D32">
                  <w:pPr>
                    <w:pStyle w:val="Heading3"/>
                  </w:pPr>
                </w:p>
              </w:txbxContent>
            </v:textbox>
            <w10:wrap anchorx="page" anchory="page"/>
          </v:shape>
        </w:pict>
      </w:r>
      <w:r>
        <w:pict>
          <v:shape id="_x0000_s1032" type="#_x0000_t202" style="position:absolute;margin-left:99.35pt;margin-top:261pt;width:445.15pt;height:26.65pt;z-index:251658240;visibility:visible;mso-wrap-edited:f;mso-wrap-distance-left:2.88pt;mso-wrap-distance-top:2.88pt;mso-wrap-distance-right:2.88pt;mso-wrap-distance-bottom:2.88pt;mso-position-horizontal-relative:page;mso-position-vertical-relative:page" o:regroupid="1" filled="f" stroked="f" strokeweight="0" insetpen="t" o:cliptowrap="t">
            <v:shadow color="#ccc"/>
            <o:lock v:ext="edit" shapetype="t"/>
            <v:textbox style="mso-next-textbox:#_x0000_s1032;mso-column-margin:5.7pt" inset="2.85pt,2.85pt,2.85pt,2.85pt">
              <w:txbxContent>
                <w:p w:rsidR="00A77CDA" w:rsidRPr="00DA22FF" w:rsidRDefault="00A77CDA" w:rsidP="009B1EB1">
                  <w:pPr>
                    <w:pStyle w:val="Heading2"/>
                  </w:pPr>
                  <w:r w:rsidRPr="009B1EB1">
                    <w:t>AGENDA</w:t>
                  </w:r>
                  <w:r>
                    <w:t xml:space="preserve"> Day Two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3" type="#_x0000_t202" style="position:absolute;margin-left:297.35pt;margin-top:324pt;width:267.3pt;height:386.5pt;z-index:251659264;visibility:visible;mso-wrap-edited:f;mso-wrap-distance-left:2.88pt;mso-wrap-distance-top:2.88pt;mso-wrap-distance-right:2.88pt;mso-wrap-distance-bottom:2.88pt;mso-position-horizontal-relative:page;mso-position-vertical-relative:page" filled="f" stroked="f" strokeweight="0" insetpen="t" o:cliptowrap="t">
            <v:shadow color="#ccc"/>
            <o:lock v:ext="edit" shapetype="t"/>
            <v:textbox style="mso-next-textbox:#_x0000_s1033;mso-column-margin:5.7pt;mso-fit-shape-to-text:t" inset="2.85pt,2.85pt,2.85pt,2.85pt">
              <w:txbxContent>
                <w:p w:rsidR="00A77CDA" w:rsidRDefault="00A77CDA" w:rsidP="00DA22FF">
                  <w:pPr>
                    <w:pStyle w:val="listtext"/>
                  </w:pPr>
                  <w:r>
                    <w:t>Inclusion Activity</w:t>
                  </w:r>
                </w:p>
                <w:p w:rsidR="00A77CDA" w:rsidRDefault="00A77CDA" w:rsidP="00DA22FF">
                  <w:pPr>
                    <w:pStyle w:val="listtext"/>
                  </w:pPr>
                  <w:r>
                    <w:t>Review of Statewide Charge</w:t>
                  </w:r>
                </w:p>
                <w:p w:rsidR="00A77CDA" w:rsidRDefault="00A77CDA" w:rsidP="003755D4">
                  <w:pPr>
                    <w:pStyle w:val="listtext"/>
                    <w:numPr>
                      <w:ilvl w:val="1"/>
                      <w:numId w:val="1"/>
                    </w:numPr>
                  </w:pPr>
                  <w:r>
                    <w:t>Session Topics</w:t>
                  </w:r>
                </w:p>
                <w:p w:rsidR="00A77CDA" w:rsidRPr="00B5364C" w:rsidRDefault="00A77CDA" w:rsidP="003755D4">
                  <w:pPr>
                    <w:pStyle w:val="listtext"/>
                    <w:numPr>
                      <w:ilvl w:val="1"/>
                      <w:numId w:val="1"/>
                    </w:numPr>
                  </w:pPr>
                  <w:r>
                    <w:t>Format</w:t>
                  </w:r>
                </w:p>
                <w:p w:rsidR="00A77CDA" w:rsidRPr="00B5364C" w:rsidRDefault="00A77CDA" w:rsidP="00DA22FF">
                  <w:pPr>
                    <w:pStyle w:val="listtext"/>
                  </w:pPr>
                  <w:r>
                    <w:t>Work Session</w:t>
                  </w:r>
                </w:p>
                <w:p w:rsidR="00A77CDA" w:rsidRPr="00B5364C" w:rsidRDefault="00A77CDA" w:rsidP="00DA22FF">
                  <w:pPr>
                    <w:pStyle w:val="listtext"/>
                  </w:pPr>
                  <w:r>
                    <w:t>Presentation of proposed Session</w:t>
                  </w:r>
                </w:p>
                <w:p w:rsidR="00A77CDA" w:rsidRDefault="00A77CDA" w:rsidP="003755D4">
                  <w:pPr>
                    <w:pStyle w:val="listtext"/>
                  </w:pPr>
                  <w:r>
                    <w:t>Discussion/Dialogue</w:t>
                  </w:r>
                </w:p>
                <w:p w:rsidR="00A77CDA" w:rsidRDefault="00A77CDA" w:rsidP="007B4A9B">
                  <w:pPr>
                    <w:pStyle w:val="listtext"/>
                  </w:pPr>
                  <w:r>
                    <w:t>Communication Forum Options</w:t>
                  </w:r>
                </w:p>
                <w:p w:rsidR="00A77CDA" w:rsidRPr="003755D4" w:rsidRDefault="00A77CDA" w:rsidP="00BC7C52">
                  <w:pPr>
                    <w:pStyle w:val="listtext"/>
                    <w:rPr>
                      <w:u w:val="single"/>
                    </w:rPr>
                  </w:pPr>
                  <w:r w:rsidRPr="003755D4">
                    <w:rPr>
                      <w:u w:val="single"/>
                    </w:rPr>
                    <w:t>Unmistakable Impact</w:t>
                  </w:r>
                </w:p>
                <w:p w:rsidR="00A77CDA" w:rsidRDefault="00A77CDA" w:rsidP="007B4A9B">
                  <w:pPr>
                    <w:pStyle w:val="listtext"/>
                  </w:pPr>
                  <w:r>
                    <w:t>May Meeting</w:t>
                  </w:r>
                </w:p>
                <w:p w:rsidR="00A77CDA" w:rsidRDefault="00A77CDA" w:rsidP="007B4A9B">
                  <w:pPr>
                    <w:pStyle w:val="listtext"/>
                  </w:pPr>
                  <w:r>
                    <w:t>2011-2012 Meeting Calendar</w:t>
                  </w:r>
                </w:p>
                <w:p w:rsidR="00A77CDA" w:rsidRPr="007B4A9B" w:rsidRDefault="00A77CDA" w:rsidP="007B4A9B">
                  <w:pPr>
                    <w:pStyle w:val="listtext"/>
                  </w:pPr>
                  <w:r>
                    <w:t>Next Steps</w:t>
                  </w:r>
                </w:p>
              </w:txbxContent>
            </v:textbox>
            <w10:wrap anchorx="page" anchory="page"/>
          </v:shape>
        </w:pict>
      </w:r>
      <w:r>
        <w:pict>
          <v:roundrect id="_x0000_s1031" style="position:absolute;margin-left:90pt;margin-top:261pt;width:476.95pt;height:22.5pt;z-index:251657216;visibility:visible;mso-wrap-edited:f;mso-wrap-distance-left:2.88pt;mso-wrap-distance-top:2.88pt;mso-wrap-distance-right:2.88pt;mso-wrap-distance-bottom:2.88pt;mso-position-horizontal-relative:page;mso-position-vertical-relative:page" arcsize=".5" o:regroupid="1" fillcolor="navy" stroked="f" strokeweight="0" insetpen="t" o:cliptowrap="t">
            <v:shadow color="#ccc"/>
            <o:lock v:ext="edit" shapetype="t"/>
            <v:textbox inset="2.88pt,2.88pt,2.88pt,2.88pt"/>
            <w10:wrap anchorx="page" anchory="page"/>
          </v:roundrect>
        </w:pict>
      </w:r>
      <w:r>
        <w:pict>
          <v:shape id="_x0000_s1029" type="#_x0000_t202" style="position:absolute;margin-left:90pt;margin-top:171.35pt;width:459pt;height:1in;z-index:251656192;visibility:visible;mso-wrap-edited:f;mso-wrap-distance-left:2.88pt;mso-wrap-distance-top:2.88pt;mso-wrap-distance-right:2.88pt;mso-wrap-distance-bottom:2.88pt;mso-position-horizontal-relative:page;mso-position-vertical-relative:page" filled="f" stroked="f" strokeweight="0" insetpen="t" o:cliptowrap="t">
            <v:shadow color="#ccc"/>
            <o:lock v:ext="edit" shapetype="t"/>
            <v:textbox style="mso-column-margin:5.7pt;mso-fit-shape-to-text:t" inset="2.85pt,2.85pt,2.85pt,2.85pt">
              <w:txbxContent>
                <w:p w:rsidR="00A77CDA" w:rsidRPr="007B4A9B" w:rsidRDefault="00A77CDA" w:rsidP="007B4A9B">
                  <w:pPr>
                    <w:pStyle w:val="Heading1"/>
                  </w:pPr>
                  <w:r>
                    <w:t xml:space="preserve">Literacy Workgroup </w:t>
                  </w:r>
                </w:p>
              </w:txbxContent>
            </v:textbox>
            <w10:wrap anchorx="page" anchory="page"/>
          </v:shape>
        </w:pict>
      </w:r>
      <w:r>
        <w:pict>
          <v:roundrect id="_x0000_s1028" style="position:absolute;margin-left:63pt;margin-top:126pt;width:333pt;height:138pt;z-index:251655168;visibility:visible;mso-wrap-edited:f;mso-wrap-distance-left:2.88pt;mso-wrap-distance-top:2.88pt;mso-wrap-distance-right:2.88pt;mso-wrap-distance-bottom:2.88pt;mso-position-horizontal-relative:page;mso-position-vertical-relative:page" arcsize=".5" o:regroupid="2" stroked="f" strokeweight="0" insetpen="t" o:cliptowrap="t">
            <v:shadow color="#ccc"/>
            <o:lock v:ext="edit" shapetype="t"/>
            <v:textbox inset="2.88pt,2.88pt,2.88pt,2.88pt"/>
            <w10:wrap anchorx="page" anchory="page"/>
          </v:roundrect>
        </w:pict>
      </w:r>
      <w:r>
        <w:pict>
          <v:rect id="_x0000_s1027" style="position:absolute;margin-left:45pt;margin-top:36pt;width:206.1pt;height:708.5pt;z-index:251654144;visibility:visible;mso-wrap-edited:f;mso-wrap-distance-left:2.88pt;mso-wrap-distance-top:2.88pt;mso-wrap-distance-right:2.88pt;mso-wrap-distance-bottom:2.88pt;mso-position-horizontal-relative:page;mso-position-vertical-relative:page" o:regroupid="2" fillcolor="#9c9" stroked="f" strokeweight="0" insetpen="t" o:cliptowrap="t">
            <v:shadow color="#ccc"/>
            <o:lock v:ext="edit" shapetype="t"/>
            <v:textbox inset="2.88pt,2.88pt,2.88pt,2.88pt"/>
            <w10:wrap anchorx="page" anchory="page"/>
          </v:rect>
        </w:pict>
      </w:r>
      <w:r w:rsidR="00CB77B4" w:rsidRPr="0011176B">
        <w:t xml:space="preserve"> </w:t>
      </w:r>
    </w:p>
    <w:sectPr w:rsidR="003E6F76" w:rsidRPr="0011176B" w:rsidSect="00C20314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3" type="#_x0000_t75" style="width:11.25pt;height:11.25pt" o:bullet="t">
        <v:imagedata r:id="rId1" o:title="bullet1"/>
      </v:shape>
    </w:pict>
  </w:numPicBullet>
  <w:numPicBullet w:numPicBulletId="1">
    <w:pict>
      <v:shape id="_x0000_i1054" type="#_x0000_t75" style="width:9pt;height:9pt" o:bullet="t">
        <v:imagedata r:id="rId2" o:title="bullet2"/>
      </v:shape>
    </w:pict>
  </w:numPicBullet>
  <w:numPicBullet w:numPicBulletId="2">
    <w:pict>
      <v:shape id="_x0000_i1055" type="#_x0000_t75" style="width:9pt;height:9pt" o:bullet="t">
        <v:imagedata r:id="rId3" o:title="bullet3"/>
      </v:shape>
    </w:pict>
  </w:numPicBullet>
  <w:abstractNum w:abstractNumId="0">
    <w:nsid w:val="3A675075"/>
    <w:multiLevelType w:val="multilevel"/>
    <w:tmpl w:val="CA9A18A6"/>
    <w:lvl w:ilvl="0">
      <w:start w:val="1"/>
      <w:numFmt w:val="bullet"/>
      <w:lvlText w:val=""/>
      <w:lvlPicBulletId w:val="0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PicBulletId w:val="1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PicBulletId w:val="2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">
    <w:nsid w:val="51E20AFD"/>
    <w:multiLevelType w:val="multilevel"/>
    <w:tmpl w:val="CA9A18A6"/>
    <w:lvl w:ilvl="0">
      <w:start w:val="1"/>
      <w:numFmt w:val="bullet"/>
      <w:pStyle w:val="listtext"/>
      <w:lvlText w:val=""/>
      <w:lvlPicBulletId w:val="0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PicBulletId w:val="1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PicBulletId w:val="2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">
    <w:nsid w:val="7E3E6DB0"/>
    <w:multiLevelType w:val="multilevel"/>
    <w:tmpl w:val="6150D6EC"/>
    <w:lvl w:ilvl="0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ascii="Helvetica" w:hAnsi="Helvetica"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ascii="Arial" w:hAnsi="Arial" w:cs="Arial" w:hint="default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oNotTrackMoves/>
  <w:defaultTabStop w:val="720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12D32"/>
    <w:rsid w:val="0011176B"/>
    <w:rsid w:val="002F5063"/>
    <w:rsid w:val="003755D4"/>
    <w:rsid w:val="003E6F76"/>
    <w:rsid w:val="00407372"/>
    <w:rsid w:val="00490902"/>
    <w:rsid w:val="0050156B"/>
    <w:rsid w:val="0050294C"/>
    <w:rsid w:val="00506068"/>
    <w:rsid w:val="005926DA"/>
    <w:rsid w:val="00612D32"/>
    <w:rsid w:val="006903F6"/>
    <w:rsid w:val="00697273"/>
    <w:rsid w:val="007B4A9B"/>
    <w:rsid w:val="00862922"/>
    <w:rsid w:val="008728EB"/>
    <w:rsid w:val="00875F91"/>
    <w:rsid w:val="00891B8C"/>
    <w:rsid w:val="008C7AF3"/>
    <w:rsid w:val="009B1EB1"/>
    <w:rsid w:val="00A07CFD"/>
    <w:rsid w:val="00A77CDA"/>
    <w:rsid w:val="00B44828"/>
    <w:rsid w:val="00B5364C"/>
    <w:rsid w:val="00BC7C52"/>
    <w:rsid w:val="00C20314"/>
    <w:rsid w:val="00CB77B4"/>
    <w:rsid w:val="00CF3123"/>
    <w:rsid w:val="00D34F88"/>
    <w:rsid w:val="00D478A0"/>
    <w:rsid w:val="00DA22FF"/>
    <w:rsid w:val="00DC223B"/>
    <w:rsid w:val="00DC4589"/>
    <w:rsid w:val="00E57029"/>
    <w:rsid w:val="00EF6ABD"/>
    <w:rsid w:val="00F74B74"/>
    <w:rsid w:val="00FA5A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45"/>
    <o:shapelayout v:ext="edit">
      <o:idmap v:ext="edit" data="1"/>
      <o:regrouptable v:ext="edit">
        <o:entry new="1" old="0"/>
        <o:entry new="2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5F91"/>
    <w:rPr>
      <w:color w:val="000000"/>
      <w:kern w:val="28"/>
    </w:rPr>
  </w:style>
  <w:style w:type="paragraph" w:styleId="Heading1">
    <w:name w:val="heading 1"/>
    <w:next w:val="Normal"/>
    <w:qFormat/>
    <w:rsid w:val="009B1EB1"/>
    <w:pPr>
      <w:outlineLvl w:val="0"/>
    </w:pPr>
    <w:rPr>
      <w:rFonts w:ascii="Lucida Sans Unicode" w:hAnsi="Lucida Sans Unicode" w:cs="Tahoma"/>
      <w:b/>
      <w:spacing w:val="20"/>
      <w:kern w:val="28"/>
      <w:sz w:val="56"/>
      <w:szCs w:val="56"/>
    </w:rPr>
  </w:style>
  <w:style w:type="paragraph" w:styleId="Heading2">
    <w:name w:val="heading 2"/>
    <w:next w:val="Normal"/>
    <w:qFormat/>
    <w:rsid w:val="009B1EB1"/>
    <w:pPr>
      <w:keepNext/>
      <w:jc w:val="center"/>
      <w:outlineLvl w:val="1"/>
    </w:pPr>
    <w:rPr>
      <w:rFonts w:ascii="Lucida Sans Unicode" w:hAnsi="Lucida Sans Unicode" w:cs="Arial"/>
      <w:bCs/>
      <w:i/>
      <w:iCs/>
      <w:color w:val="FFFFFF"/>
      <w:spacing w:val="100"/>
      <w:kern w:val="28"/>
      <w:sz w:val="28"/>
      <w:szCs w:val="28"/>
    </w:rPr>
  </w:style>
  <w:style w:type="paragraph" w:styleId="Heading3">
    <w:name w:val="heading 3"/>
    <w:next w:val="Normal"/>
    <w:qFormat/>
    <w:rsid w:val="002F5063"/>
    <w:pPr>
      <w:keepNext/>
      <w:spacing w:before="240" w:after="60"/>
      <w:jc w:val="right"/>
      <w:outlineLvl w:val="2"/>
    </w:pPr>
    <w:rPr>
      <w:rFonts w:ascii="Tahoma" w:hAnsi="Tahoma" w:cs="Arial"/>
      <w:b/>
      <w:bCs/>
      <w:color w:val="000084"/>
      <w:spacing w:val="20"/>
      <w:kern w:val="28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sttext">
    <w:name w:val="list text"/>
    <w:rsid w:val="009B1EB1"/>
    <w:pPr>
      <w:numPr>
        <w:numId w:val="1"/>
      </w:numPr>
      <w:spacing w:before="100" w:beforeAutospacing="1" w:after="100" w:afterAutospacing="1" w:line="360" w:lineRule="auto"/>
    </w:pPr>
    <w:rPr>
      <w:rFonts w:ascii="Tahoma" w:hAnsi="Tahoma" w:cs="Arial"/>
      <w:spacing w:val="10"/>
      <w:kern w:val="28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714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ccloidt\Application%20Data\Microsoft\Templates\Agenda(2)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Agenda(2)</Template>
  <TotalTime>118</TotalTime>
  <Pages>1</Pages>
  <Words>0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ccloidt</dc:creator>
  <cp:keywords/>
  <dc:description/>
  <cp:lastModifiedBy>ccloidt</cp:lastModifiedBy>
  <cp:revision>6</cp:revision>
  <cp:lastPrinted>2011-02-28T20:49:00Z</cp:lastPrinted>
  <dcterms:created xsi:type="dcterms:W3CDTF">2011-02-28T00:52:00Z</dcterms:created>
  <dcterms:modified xsi:type="dcterms:W3CDTF">2011-02-28T20:49:00Z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TC060874161033</vt:lpwstr>
  </property>
</Properties>
</file>